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2" w:rsidRPr="00D04508" w:rsidRDefault="00A765F2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7707EF" w:rsidRDefault="007707EF" w:rsidP="00930D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Twice each year we experience a time change, whether we </w:t>
      </w:r>
      <w:r w:rsidRPr="004E1FBD">
        <w:rPr>
          <w:rFonts w:ascii="Tahoma" w:hAnsi="Tahoma" w:cs="Tahoma"/>
          <w:i/>
          <w:sz w:val="24"/>
          <w:szCs w:val="24"/>
        </w:rPr>
        <w:t xml:space="preserve">“Spring </w:t>
      </w:r>
      <w:proofErr w:type="gramStart"/>
      <w:r w:rsidRPr="004E1FBD">
        <w:rPr>
          <w:rFonts w:ascii="Tahoma" w:hAnsi="Tahoma" w:cs="Tahoma"/>
          <w:i/>
          <w:sz w:val="24"/>
          <w:szCs w:val="24"/>
        </w:rPr>
        <w:t>Ahead</w:t>
      </w:r>
      <w:proofErr w:type="gramEnd"/>
      <w:r w:rsidRPr="004E1FBD">
        <w:rPr>
          <w:rFonts w:ascii="Tahoma" w:hAnsi="Tahoma" w:cs="Tahoma"/>
          <w:i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an hour in </w:t>
      </w:r>
      <w:r w:rsidR="00AF6AFD">
        <w:rPr>
          <w:rFonts w:ascii="Tahoma" w:hAnsi="Tahoma" w:cs="Tahoma"/>
          <w:sz w:val="24"/>
          <w:szCs w:val="24"/>
        </w:rPr>
        <w:t>March</w:t>
      </w:r>
      <w:r>
        <w:rPr>
          <w:rFonts w:ascii="Tahoma" w:hAnsi="Tahoma" w:cs="Tahoma"/>
          <w:sz w:val="24"/>
          <w:szCs w:val="24"/>
        </w:rPr>
        <w:t xml:space="preserve"> or </w:t>
      </w:r>
      <w:r w:rsidRPr="004E1FBD">
        <w:rPr>
          <w:rFonts w:ascii="Tahoma" w:hAnsi="Tahoma" w:cs="Tahoma"/>
          <w:i/>
          <w:sz w:val="24"/>
          <w:szCs w:val="24"/>
        </w:rPr>
        <w:t>“Fall Back”</w:t>
      </w:r>
      <w:r>
        <w:rPr>
          <w:rFonts w:ascii="Tahoma" w:hAnsi="Tahoma" w:cs="Tahoma"/>
          <w:sz w:val="24"/>
          <w:szCs w:val="24"/>
        </w:rPr>
        <w:t xml:space="preserve"> an hour in </w:t>
      </w:r>
      <w:r w:rsidR="00AF6AFD">
        <w:rPr>
          <w:rFonts w:ascii="Tahoma" w:hAnsi="Tahoma" w:cs="Tahoma"/>
          <w:sz w:val="24"/>
          <w:szCs w:val="24"/>
        </w:rPr>
        <w:t>November</w:t>
      </w:r>
      <w:r w:rsidR="00930DE1">
        <w:rPr>
          <w:rFonts w:ascii="Tahoma" w:hAnsi="Tahoma" w:cs="Tahoma"/>
          <w:sz w:val="24"/>
          <w:szCs w:val="24"/>
        </w:rPr>
        <w:t>, we should take this opportunity to review</w:t>
      </w:r>
      <w:r w:rsidR="008B48B1">
        <w:rPr>
          <w:rFonts w:ascii="Tahoma" w:hAnsi="Tahoma" w:cs="Tahoma"/>
          <w:sz w:val="24"/>
          <w:szCs w:val="24"/>
        </w:rPr>
        <w:t xml:space="preserve"> the</w:t>
      </w:r>
      <w:r w:rsidR="00930DE1">
        <w:rPr>
          <w:rFonts w:ascii="Tahoma" w:hAnsi="Tahoma" w:cs="Tahoma"/>
          <w:sz w:val="24"/>
          <w:szCs w:val="24"/>
        </w:rPr>
        <w:t xml:space="preserve"> critical safety pre-cautions that protect our families.</w:t>
      </w:r>
    </w:p>
    <w:p w:rsidR="004E1FBD" w:rsidRPr="00C97F5C" w:rsidRDefault="004E1FBD" w:rsidP="00930DE1">
      <w:pPr>
        <w:jc w:val="both"/>
        <w:rPr>
          <w:rFonts w:ascii="Tahoma" w:hAnsi="Tahoma" w:cs="Tahoma"/>
          <w:sz w:val="16"/>
          <w:szCs w:val="16"/>
        </w:rPr>
      </w:pPr>
    </w:p>
    <w:p w:rsidR="009C629F" w:rsidRDefault="00E9517E" w:rsidP="00930DE1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[ ] </w:t>
      </w:r>
      <w:r w:rsidR="00930DE1">
        <w:rPr>
          <w:rFonts w:ascii="Tahoma" w:hAnsi="Tahoma" w:cs="Tahoma"/>
          <w:b/>
          <w:sz w:val="24"/>
          <w:szCs w:val="24"/>
        </w:rPr>
        <w:t xml:space="preserve">Reset the time on all your clocks and timers.  </w:t>
      </w:r>
      <w:r w:rsidR="00930DE1">
        <w:rPr>
          <w:rFonts w:ascii="Tahoma" w:hAnsi="Tahoma" w:cs="Tahoma"/>
          <w:sz w:val="24"/>
          <w:szCs w:val="24"/>
        </w:rPr>
        <w:t xml:space="preserve">Don’t forget clocks in your vehicles, the timers for your landscape lighting, and especially </w:t>
      </w:r>
      <w:r w:rsidR="009C629F">
        <w:rPr>
          <w:rFonts w:ascii="Tahoma" w:hAnsi="Tahoma" w:cs="Tahoma"/>
          <w:sz w:val="24"/>
          <w:szCs w:val="24"/>
        </w:rPr>
        <w:t xml:space="preserve">your interior </w:t>
      </w:r>
      <w:r w:rsidR="00930DE1">
        <w:rPr>
          <w:rFonts w:ascii="Tahoma" w:hAnsi="Tahoma" w:cs="Tahoma"/>
          <w:sz w:val="24"/>
          <w:szCs w:val="24"/>
        </w:rPr>
        <w:t>timers that give</w:t>
      </w:r>
      <w:r w:rsidR="009C629F">
        <w:rPr>
          <w:rFonts w:ascii="Tahoma" w:hAnsi="Tahoma" w:cs="Tahoma"/>
          <w:sz w:val="24"/>
          <w:szCs w:val="24"/>
        </w:rPr>
        <w:t xml:space="preserve"> your home </w:t>
      </w:r>
      <w:r w:rsidR="00930DE1">
        <w:rPr>
          <w:rFonts w:ascii="Tahoma" w:hAnsi="Tahoma" w:cs="Tahoma"/>
          <w:sz w:val="24"/>
          <w:szCs w:val="24"/>
        </w:rPr>
        <w:t xml:space="preserve">the appearance of someone </w:t>
      </w:r>
      <w:r w:rsidR="009C629F">
        <w:rPr>
          <w:rFonts w:ascii="Tahoma" w:hAnsi="Tahoma" w:cs="Tahoma"/>
          <w:sz w:val="24"/>
          <w:szCs w:val="24"/>
        </w:rPr>
        <w:t xml:space="preserve">being at home.  </w:t>
      </w:r>
      <w:r w:rsidR="009C629F" w:rsidRPr="008846AF">
        <w:rPr>
          <w:rFonts w:ascii="Tahoma" w:hAnsi="Tahoma" w:cs="Tahoma"/>
          <w:i/>
          <w:sz w:val="24"/>
          <w:szCs w:val="24"/>
        </w:rPr>
        <w:t xml:space="preserve">It is always good practice to stagger the “on” and “off” times </w:t>
      </w:r>
      <w:r w:rsidR="008B48B1">
        <w:rPr>
          <w:rFonts w:ascii="Tahoma" w:hAnsi="Tahoma" w:cs="Tahoma"/>
          <w:i/>
          <w:sz w:val="24"/>
          <w:szCs w:val="24"/>
        </w:rPr>
        <w:t xml:space="preserve">for your interior timers </w:t>
      </w:r>
      <w:r w:rsidR="009C629F" w:rsidRPr="008846AF">
        <w:rPr>
          <w:rFonts w:ascii="Tahoma" w:hAnsi="Tahoma" w:cs="Tahoma"/>
          <w:i/>
          <w:sz w:val="24"/>
          <w:szCs w:val="24"/>
        </w:rPr>
        <w:t>from room to room.</w:t>
      </w:r>
    </w:p>
    <w:p w:rsidR="004E1FBD" w:rsidRPr="004E1FBD" w:rsidRDefault="004E1FBD" w:rsidP="00930DE1">
      <w:pPr>
        <w:jc w:val="both"/>
        <w:rPr>
          <w:rFonts w:ascii="Tahoma" w:hAnsi="Tahoma" w:cs="Tahoma"/>
          <w:i/>
          <w:sz w:val="16"/>
          <w:szCs w:val="16"/>
        </w:rPr>
      </w:pPr>
    </w:p>
    <w:p w:rsidR="00930DE1" w:rsidRDefault="00E9517E" w:rsidP="00930D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[ ] </w:t>
      </w:r>
      <w:r w:rsidR="009C629F">
        <w:rPr>
          <w:rFonts w:ascii="Tahoma" w:hAnsi="Tahoma" w:cs="Tahoma"/>
          <w:b/>
          <w:sz w:val="24"/>
          <w:szCs w:val="24"/>
        </w:rPr>
        <w:t xml:space="preserve">Replace the </w:t>
      </w:r>
      <w:r w:rsidR="008846AF">
        <w:rPr>
          <w:rFonts w:ascii="Tahoma" w:hAnsi="Tahoma" w:cs="Tahoma"/>
          <w:b/>
          <w:sz w:val="24"/>
          <w:szCs w:val="24"/>
        </w:rPr>
        <w:t>b</w:t>
      </w:r>
      <w:r w:rsidR="009C629F">
        <w:rPr>
          <w:rFonts w:ascii="Tahoma" w:hAnsi="Tahoma" w:cs="Tahoma"/>
          <w:b/>
          <w:sz w:val="24"/>
          <w:szCs w:val="24"/>
        </w:rPr>
        <w:t xml:space="preserve">atteries in your </w:t>
      </w:r>
      <w:r w:rsidR="008B48B1">
        <w:rPr>
          <w:rFonts w:ascii="Tahoma" w:hAnsi="Tahoma" w:cs="Tahoma"/>
          <w:b/>
          <w:sz w:val="24"/>
          <w:szCs w:val="24"/>
        </w:rPr>
        <w:t>s</w:t>
      </w:r>
      <w:r w:rsidR="009C629F">
        <w:rPr>
          <w:rFonts w:ascii="Tahoma" w:hAnsi="Tahoma" w:cs="Tahoma"/>
          <w:b/>
          <w:sz w:val="24"/>
          <w:szCs w:val="24"/>
        </w:rPr>
        <w:t xml:space="preserve">moke </w:t>
      </w:r>
      <w:r w:rsidR="008B48B1">
        <w:rPr>
          <w:rFonts w:ascii="Tahoma" w:hAnsi="Tahoma" w:cs="Tahoma"/>
          <w:b/>
          <w:sz w:val="24"/>
          <w:szCs w:val="24"/>
        </w:rPr>
        <w:t>d</w:t>
      </w:r>
      <w:r w:rsidR="009C629F">
        <w:rPr>
          <w:rFonts w:ascii="Tahoma" w:hAnsi="Tahoma" w:cs="Tahoma"/>
          <w:b/>
          <w:sz w:val="24"/>
          <w:szCs w:val="24"/>
        </w:rPr>
        <w:t>etectors</w:t>
      </w:r>
      <w:r w:rsidR="002B31FF">
        <w:rPr>
          <w:rFonts w:ascii="Tahoma" w:hAnsi="Tahoma" w:cs="Tahoma"/>
          <w:b/>
          <w:sz w:val="24"/>
          <w:szCs w:val="24"/>
        </w:rPr>
        <w:t xml:space="preserve"> and make sure you test them</w:t>
      </w:r>
      <w:r w:rsidR="009C629F">
        <w:rPr>
          <w:rFonts w:ascii="Tahoma" w:hAnsi="Tahoma" w:cs="Tahoma"/>
          <w:b/>
          <w:sz w:val="24"/>
          <w:szCs w:val="24"/>
        </w:rPr>
        <w:t xml:space="preserve">.  </w:t>
      </w:r>
      <w:r w:rsidR="009C629F" w:rsidRPr="009C629F">
        <w:rPr>
          <w:rFonts w:ascii="Tahoma" w:hAnsi="Tahoma" w:cs="Tahoma"/>
          <w:sz w:val="24"/>
          <w:szCs w:val="24"/>
        </w:rPr>
        <w:t xml:space="preserve">It is easy to remember the smoke detectors that you see every day in your primary living space.  </w:t>
      </w:r>
      <w:r w:rsidR="009C629F" w:rsidRPr="00D04508">
        <w:rPr>
          <w:rFonts w:ascii="Tahoma" w:hAnsi="Tahoma" w:cs="Tahoma"/>
          <w:i/>
          <w:sz w:val="24"/>
          <w:szCs w:val="24"/>
        </w:rPr>
        <w:t>Don’t forget that many homes have smoke detectors in their attic storage space</w:t>
      </w:r>
      <w:r w:rsidR="00AC6930">
        <w:rPr>
          <w:rFonts w:ascii="Tahoma" w:hAnsi="Tahoma" w:cs="Tahoma"/>
          <w:i/>
          <w:sz w:val="24"/>
          <w:szCs w:val="24"/>
        </w:rPr>
        <w:t>,</w:t>
      </w:r>
      <w:r w:rsidR="009C629F" w:rsidRPr="00D04508">
        <w:rPr>
          <w:rFonts w:ascii="Tahoma" w:hAnsi="Tahoma" w:cs="Tahoma"/>
          <w:i/>
          <w:sz w:val="24"/>
          <w:szCs w:val="24"/>
        </w:rPr>
        <w:t xml:space="preserve"> in the garage</w:t>
      </w:r>
      <w:r w:rsidR="00AC6930">
        <w:rPr>
          <w:rFonts w:ascii="Tahoma" w:hAnsi="Tahoma" w:cs="Tahoma"/>
          <w:i/>
          <w:sz w:val="24"/>
          <w:szCs w:val="24"/>
        </w:rPr>
        <w:t>, and even in crawl spaces</w:t>
      </w:r>
      <w:r w:rsidR="009C629F" w:rsidRPr="00D04508">
        <w:rPr>
          <w:rFonts w:ascii="Tahoma" w:hAnsi="Tahoma" w:cs="Tahoma"/>
          <w:i/>
          <w:sz w:val="24"/>
          <w:szCs w:val="24"/>
        </w:rPr>
        <w:t>.</w:t>
      </w:r>
      <w:r w:rsidR="009C629F">
        <w:rPr>
          <w:rFonts w:ascii="Tahoma" w:hAnsi="Tahoma" w:cs="Tahoma"/>
          <w:sz w:val="24"/>
          <w:szCs w:val="24"/>
        </w:rPr>
        <w:t xml:space="preserve">  There is nothing more annoying than </w:t>
      </w:r>
      <w:r w:rsidR="002B31FF">
        <w:rPr>
          <w:rFonts w:ascii="Tahoma" w:hAnsi="Tahoma" w:cs="Tahoma"/>
          <w:sz w:val="24"/>
          <w:szCs w:val="24"/>
        </w:rPr>
        <w:t xml:space="preserve">when </w:t>
      </w:r>
      <w:r w:rsidR="009C629F">
        <w:rPr>
          <w:rFonts w:ascii="Tahoma" w:hAnsi="Tahoma" w:cs="Tahoma"/>
          <w:sz w:val="24"/>
          <w:szCs w:val="24"/>
        </w:rPr>
        <w:t>those out of sight detectors beginning to “beep”</w:t>
      </w:r>
      <w:r w:rsidR="002B31FF">
        <w:rPr>
          <w:rFonts w:ascii="Tahoma" w:hAnsi="Tahoma" w:cs="Tahoma"/>
          <w:sz w:val="24"/>
          <w:szCs w:val="24"/>
        </w:rPr>
        <w:t xml:space="preserve"> in the middle of the night.</w:t>
      </w:r>
      <w:r w:rsidR="009C629F">
        <w:rPr>
          <w:rFonts w:ascii="Tahoma" w:hAnsi="Tahoma" w:cs="Tahoma"/>
          <w:sz w:val="24"/>
          <w:szCs w:val="24"/>
        </w:rPr>
        <w:t xml:space="preserve"> </w:t>
      </w:r>
    </w:p>
    <w:p w:rsidR="00C97F5C" w:rsidRPr="00C97F5C" w:rsidRDefault="00C97F5C" w:rsidP="00930DE1">
      <w:pPr>
        <w:jc w:val="both"/>
        <w:rPr>
          <w:rFonts w:ascii="Tahoma" w:hAnsi="Tahoma" w:cs="Tahoma"/>
          <w:sz w:val="16"/>
          <w:szCs w:val="16"/>
        </w:rPr>
      </w:pPr>
    </w:p>
    <w:p w:rsidR="002B31FF" w:rsidRDefault="00E9517E" w:rsidP="00930D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[ ] </w:t>
      </w:r>
      <w:r w:rsidR="002B31FF">
        <w:rPr>
          <w:rFonts w:ascii="Tahoma" w:hAnsi="Tahoma" w:cs="Tahoma"/>
          <w:b/>
          <w:sz w:val="24"/>
          <w:szCs w:val="24"/>
        </w:rPr>
        <w:t xml:space="preserve">Replace old or aging </w:t>
      </w:r>
      <w:r w:rsidR="008B48B1">
        <w:rPr>
          <w:rFonts w:ascii="Tahoma" w:hAnsi="Tahoma" w:cs="Tahoma"/>
          <w:b/>
          <w:sz w:val="24"/>
          <w:szCs w:val="24"/>
        </w:rPr>
        <w:t>s</w:t>
      </w:r>
      <w:r w:rsidR="002B31FF">
        <w:rPr>
          <w:rFonts w:ascii="Tahoma" w:hAnsi="Tahoma" w:cs="Tahoma"/>
          <w:b/>
          <w:sz w:val="24"/>
          <w:szCs w:val="24"/>
        </w:rPr>
        <w:t xml:space="preserve">moke </w:t>
      </w:r>
      <w:r w:rsidR="008B48B1">
        <w:rPr>
          <w:rFonts w:ascii="Tahoma" w:hAnsi="Tahoma" w:cs="Tahoma"/>
          <w:b/>
          <w:sz w:val="24"/>
          <w:szCs w:val="24"/>
        </w:rPr>
        <w:t>d</w:t>
      </w:r>
      <w:r w:rsidR="002B31FF">
        <w:rPr>
          <w:rFonts w:ascii="Tahoma" w:hAnsi="Tahoma" w:cs="Tahoma"/>
          <w:b/>
          <w:sz w:val="24"/>
          <w:szCs w:val="24"/>
        </w:rPr>
        <w:t xml:space="preserve">etectors.  </w:t>
      </w:r>
      <w:r w:rsidR="002B31FF" w:rsidRPr="00D04508">
        <w:rPr>
          <w:rFonts w:ascii="Tahoma" w:hAnsi="Tahoma" w:cs="Tahoma"/>
          <w:i/>
          <w:sz w:val="24"/>
          <w:szCs w:val="24"/>
        </w:rPr>
        <w:t>Most smoke detectors have a useful life</w:t>
      </w:r>
      <w:r w:rsidR="008B48B1">
        <w:rPr>
          <w:rFonts w:ascii="Tahoma" w:hAnsi="Tahoma" w:cs="Tahoma"/>
          <w:i/>
          <w:sz w:val="24"/>
          <w:szCs w:val="24"/>
        </w:rPr>
        <w:t>-</w:t>
      </w:r>
      <w:r w:rsidR="002B31FF" w:rsidRPr="00D04508">
        <w:rPr>
          <w:rFonts w:ascii="Tahoma" w:hAnsi="Tahoma" w:cs="Tahoma"/>
          <w:i/>
          <w:sz w:val="24"/>
          <w:szCs w:val="24"/>
        </w:rPr>
        <w:t xml:space="preserve"> span of ten years.</w:t>
      </w:r>
      <w:r w:rsidR="002B31FF">
        <w:rPr>
          <w:rFonts w:ascii="Tahoma" w:hAnsi="Tahoma" w:cs="Tahoma"/>
          <w:sz w:val="24"/>
          <w:szCs w:val="24"/>
        </w:rPr>
        <w:t xml:space="preserve">  Both stand-alone battery powered detectors, as well as smoke detectors that are hard wired into your home electrical system should be replaced as they approach the end of their life-span.  If you have recently purchased a new home that was built several years ago it is a good idea to replace all the detectors.  Replacement smoke detectors are available at local home improvement stores.</w:t>
      </w:r>
    </w:p>
    <w:p w:rsidR="00C97F5C" w:rsidRPr="00C97F5C" w:rsidRDefault="00C97F5C" w:rsidP="00930DE1">
      <w:pPr>
        <w:jc w:val="both"/>
        <w:rPr>
          <w:rFonts w:ascii="Tahoma" w:hAnsi="Tahoma" w:cs="Tahoma"/>
          <w:sz w:val="16"/>
          <w:szCs w:val="16"/>
        </w:rPr>
      </w:pPr>
    </w:p>
    <w:p w:rsidR="00E00EDF" w:rsidRDefault="00E9517E" w:rsidP="00930D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[ ] </w:t>
      </w:r>
      <w:r w:rsidR="002B31FF">
        <w:rPr>
          <w:rFonts w:ascii="Tahoma" w:hAnsi="Tahoma" w:cs="Tahoma"/>
          <w:b/>
          <w:sz w:val="24"/>
          <w:szCs w:val="24"/>
        </w:rPr>
        <w:t xml:space="preserve">Replace the batteries in your </w:t>
      </w:r>
      <w:r w:rsidR="008B48B1">
        <w:rPr>
          <w:rFonts w:ascii="Tahoma" w:hAnsi="Tahoma" w:cs="Tahoma"/>
          <w:b/>
          <w:sz w:val="24"/>
          <w:szCs w:val="24"/>
        </w:rPr>
        <w:t>c</w:t>
      </w:r>
      <w:r w:rsidR="002B31FF">
        <w:rPr>
          <w:rFonts w:ascii="Tahoma" w:hAnsi="Tahoma" w:cs="Tahoma"/>
          <w:b/>
          <w:sz w:val="24"/>
          <w:szCs w:val="24"/>
        </w:rPr>
        <w:t xml:space="preserve">arbon </w:t>
      </w:r>
      <w:r w:rsidR="008B48B1">
        <w:rPr>
          <w:rFonts w:ascii="Tahoma" w:hAnsi="Tahoma" w:cs="Tahoma"/>
          <w:b/>
          <w:sz w:val="24"/>
          <w:szCs w:val="24"/>
        </w:rPr>
        <w:t>m</w:t>
      </w:r>
      <w:r w:rsidR="002B31FF">
        <w:rPr>
          <w:rFonts w:ascii="Tahoma" w:hAnsi="Tahoma" w:cs="Tahoma"/>
          <w:b/>
          <w:sz w:val="24"/>
          <w:szCs w:val="24"/>
        </w:rPr>
        <w:t>onoxide detectors and test them.</w:t>
      </w:r>
      <w:r w:rsidR="00E00EDF">
        <w:rPr>
          <w:rFonts w:ascii="Tahoma" w:hAnsi="Tahoma" w:cs="Tahoma"/>
          <w:b/>
          <w:sz w:val="24"/>
          <w:szCs w:val="24"/>
        </w:rPr>
        <w:t xml:space="preserve">  </w:t>
      </w:r>
      <w:r w:rsidR="00E00EDF" w:rsidRPr="00D04508">
        <w:rPr>
          <w:rFonts w:ascii="Tahoma" w:hAnsi="Tahoma" w:cs="Tahoma"/>
          <w:i/>
          <w:sz w:val="24"/>
          <w:szCs w:val="24"/>
        </w:rPr>
        <w:t xml:space="preserve">It is often said that </w:t>
      </w:r>
      <w:r w:rsidR="008B48B1">
        <w:rPr>
          <w:rFonts w:ascii="Tahoma" w:hAnsi="Tahoma" w:cs="Tahoma"/>
          <w:i/>
          <w:sz w:val="24"/>
          <w:szCs w:val="24"/>
        </w:rPr>
        <w:t>c</w:t>
      </w:r>
      <w:r w:rsidR="00E00EDF" w:rsidRPr="00D04508">
        <w:rPr>
          <w:rFonts w:ascii="Tahoma" w:hAnsi="Tahoma" w:cs="Tahoma"/>
          <w:i/>
          <w:sz w:val="24"/>
          <w:szCs w:val="24"/>
        </w:rPr>
        <w:t xml:space="preserve">arbon </w:t>
      </w:r>
      <w:r w:rsidR="008B48B1">
        <w:rPr>
          <w:rFonts w:ascii="Tahoma" w:hAnsi="Tahoma" w:cs="Tahoma"/>
          <w:i/>
          <w:sz w:val="24"/>
          <w:szCs w:val="24"/>
        </w:rPr>
        <w:t>m</w:t>
      </w:r>
      <w:r w:rsidR="00E00EDF" w:rsidRPr="00D04508">
        <w:rPr>
          <w:rFonts w:ascii="Tahoma" w:hAnsi="Tahoma" w:cs="Tahoma"/>
          <w:i/>
          <w:sz w:val="24"/>
          <w:szCs w:val="24"/>
        </w:rPr>
        <w:t>onoxide is the “silent killer”.</w:t>
      </w:r>
      <w:r w:rsidR="00E00EDF">
        <w:rPr>
          <w:rFonts w:ascii="Tahoma" w:hAnsi="Tahoma" w:cs="Tahoma"/>
          <w:sz w:val="24"/>
          <w:szCs w:val="24"/>
        </w:rPr>
        <w:t xml:space="preserve">  In most cases these detectors will never activate, and that is exactly what you want.  </w:t>
      </w:r>
      <w:r w:rsidR="008B48B1">
        <w:rPr>
          <w:rFonts w:ascii="Tahoma" w:hAnsi="Tahoma" w:cs="Tahoma"/>
          <w:sz w:val="24"/>
          <w:szCs w:val="24"/>
        </w:rPr>
        <w:t>However i</w:t>
      </w:r>
      <w:r w:rsidR="00E00EDF">
        <w:rPr>
          <w:rFonts w:ascii="Tahoma" w:hAnsi="Tahoma" w:cs="Tahoma"/>
          <w:sz w:val="24"/>
          <w:szCs w:val="24"/>
        </w:rPr>
        <w:t xml:space="preserve">f the batteries are dead, they can’t provide you and your family with the critical warning </w:t>
      </w:r>
      <w:r w:rsidR="00D04508">
        <w:rPr>
          <w:rFonts w:ascii="Tahoma" w:hAnsi="Tahoma" w:cs="Tahoma"/>
          <w:sz w:val="24"/>
          <w:szCs w:val="24"/>
        </w:rPr>
        <w:t xml:space="preserve">and time </w:t>
      </w:r>
      <w:r w:rsidR="00E00EDF">
        <w:rPr>
          <w:rFonts w:ascii="Tahoma" w:hAnsi="Tahoma" w:cs="Tahoma"/>
          <w:sz w:val="24"/>
          <w:szCs w:val="24"/>
        </w:rPr>
        <w:t>you need</w:t>
      </w:r>
      <w:r w:rsidR="00D04508">
        <w:rPr>
          <w:rFonts w:ascii="Tahoma" w:hAnsi="Tahoma" w:cs="Tahoma"/>
          <w:sz w:val="24"/>
          <w:szCs w:val="24"/>
        </w:rPr>
        <w:t xml:space="preserve"> to survive</w:t>
      </w:r>
      <w:r w:rsidR="00E00EDF">
        <w:rPr>
          <w:rFonts w:ascii="Tahoma" w:hAnsi="Tahoma" w:cs="Tahoma"/>
          <w:sz w:val="24"/>
          <w:szCs w:val="24"/>
        </w:rPr>
        <w:t>.</w:t>
      </w:r>
    </w:p>
    <w:p w:rsidR="00C97F5C" w:rsidRPr="00C97F5C" w:rsidRDefault="00C97F5C" w:rsidP="00930DE1">
      <w:pPr>
        <w:jc w:val="both"/>
        <w:rPr>
          <w:rFonts w:ascii="Tahoma" w:hAnsi="Tahoma" w:cs="Tahoma"/>
          <w:sz w:val="16"/>
          <w:szCs w:val="16"/>
        </w:rPr>
      </w:pPr>
    </w:p>
    <w:p w:rsidR="0089637B" w:rsidRDefault="00E9517E" w:rsidP="0089637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[ ] </w:t>
      </w:r>
      <w:r w:rsidR="0089637B">
        <w:rPr>
          <w:rFonts w:ascii="Tahoma" w:hAnsi="Tahoma" w:cs="Tahoma"/>
          <w:b/>
          <w:sz w:val="24"/>
          <w:szCs w:val="24"/>
        </w:rPr>
        <w:t xml:space="preserve">Check all fire extinguishers to insure they are properly charged.  </w:t>
      </w:r>
      <w:r w:rsidR="0089637B" w:rsidRPr="002D0D9A">
        <w:rPr>
          <w:rFonts w:ascii="Tahoma" w:hAnsi="Tahoma" w:cs="Tahoma"/>
          <w:i/>
          <w:sz w:val="24"/>
          <w:szCs w:val="24"/>
        </w:rPr>
        <w:t>Review the location and the operation of each fire extinguisher with every member of your family.</w:t>
      </w:r>
      <w:r w:rsidR="0089637B">
        <w:rPr>
          <w:rFonts w:ascii="Tahoma" w:hAnsi="Tahoma" w:cs="Tahoma"/>
          <w:sz w:val="24"/>
          <w:szCs w:val="24"/>
        </w:rPr>
        <w:t xml:space="preserve">  If you have discharged the extinguisher, replace it if it is a one-time use extinguisher, or have it re-charged it if it is re-chargeable.  Check the re-charge by date</w:t>
      </w:r>
      <w:r w:rsidR="008B48B1">
        <w:rPr>
          <w:rFonts w:ascii="Tahoma" w:hAnsi="Tahoma" w:cs="Tahoma"/>
          <w:sz w:val="24"/>
          <w:szCs w:val="24"/>
        </w:rPr>
        <w:t>,</w:t>
      </w:r>
      <w:r w:rsidR="0089637B">
        <w:rPr>
          <w:rFonts w:ascii="Tahoma" w:hAnsi="Tahoma" w:cs="Tahoma"/>
          <w:sz w:val="24"/>
          <w:szCs w:val="24"/>
        </w:rPr>
        <w:t xml:space="preserve"> even if the extinguisher has not been used</w:t>
      </w:r>
      <w:r w:rsidR="008B48B1">
        <w:rPr>
          <w:rFonts w:ascii="Tahoma" w:hAnsi="Tahoma" w:cs="Tahoma"/>
          <w:sz w:val="24"/>
          <w:szCs w:val="24"/>
        </w:rPr>
        <w:t>,</w:t>
      </w:r>
      <w:r w:rsidR="0089637B">
        <w:rPr>
          <w:rFonts w:ascii="Tahoma" w:hAnsi="Tahoma" w:cs="Tahoma"/>
          <w:sz w:val="24"/>
          <w:szCs w:val="24"/>
        </w:rPr>
        <w:t xml:space="preserve"> and recharge it before the due date.</w:t>
      </w:r>
      <w:r w:rsidR="0089637B">
        <w:rPr>
          <w:rFonts w:ascii="Tahoma" w:hAnsi="Tahoma" w:cs="Tahoma"/>
          <w:b/>
          <w:sz w:val="24"/>
          <w:szCs w:val="24"/>
        </w:rPr>
        <w:t xml:space="preserve">  </w:t>
      </w:r>
    </w:p>
    <w:p w:rsidR="00C97F5C" w:rsidRDefault="00C97F5C" w:rsidP="00930DE1">
      <w:pPr>
        <w:jc w:val="both"/>
        <w:rPr>
          <w:rFonts w:ascii="Tahoma" w:hAnsi="Tahoma" w:cs="Tahoma"/>
          <w:b/>
          <w:sz w:val="24"/>
          <w:szCs w:val="24"/>
        </w:rPr>
      </w:pPr>
    </w:p>
    <w:p w:rsidR="00C97F5C" w:rsidRPr="00C97F5C" w:rsidRDefault="00C97F5C" w:rsidP="00930DE1">
      <w:pPr>
        <w:jc w:val="both"/>
        <w:rPr>
          <w:rFonts w:ascii="Tahoma" w:hAnsi="Tahoma" w:cs="Tahoma"/>
          <w:b/>
          <w:sz w:val="16"/>
          <w:szCs w:val="16"/>
        </w:rPr>
      </w:pPr>
    </w:p>
    <w:p w:rsidR="00C97F5C" w:rsidRDefault="00E9517E" w:rsidP="00930DE1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[ ] </w:t>
      </w:r>
      <w:r w:rsidR="00E00EDF">
        <w:rPr>
          <w:rFonts w:ascii="Tahoma" w:hAnsi="Tahoma" w:cs="Tahoma"/>
          <w:b/>
          <w:sz w:val="24"/>
          <w:szCs w:val="24"/>
        </w:rPr>
        <w:t xml:space="preserve">Review your </w:t>
      </w:r>
      <w:r w:rsidR="008B48B1">
        <w:rPr>
          <w:rFonts w:ascii="Tahoma" w:hAnsi="Tahoma" w:cs="Tahoma"/>
          <w:b/>
          <w:sz w:val="24"/>
          <w:szCs w:val="24"/>
        </w:rPr>
        <w:t>l</w:t>
      </w:r>
      <w:r w:rsidR="00E00EDF">
        <w:rPr>
          <w:rFonts w:ascii="Tahoma" w:hAnsi="Tahoma" w:cs="Tahoma"/>
          <w:b/>
          <w:sz w:val="24"/>
          <w:szCs w:val="24"/>
        </w:rPr>
        <w:t xml:space="preserve">ist of </w:t>
      </w:r>
      <w:r w:rsidR="008B48B1">
        <w:rPr>
          <w:rFonts w:ascii="Tahoma" w:hAnsi="Tahoma" w:cs="Tahoma"/>
          <w:b/>
          <w:sz w:val="24"/>
          <w:szCs w:val="24"/>
        </w:rPr>
        <w:t>m</w:t>
      </w:r>
      <w:r w:rsidR="00E00EDF">
        <w:rPr>
          <w:rFonts w:ascii="Tahoma" w:hAnsi="Tahoma" w:cs="Tahoma"/>
          <w:b/>
          <w:sz w:val="24"/>
          <w:szCs w:val="24"/>
        </w:rPr>
        <w:t>edications</w:t>
      </w:r>
      <w:r w:rsidR="00424A5E">
        <w:rPr>
          <w:rFonts w:ascii="Tahoma" w:hAnsi="Tahoma" w:cs="Tahoma"/>
          <w:b/>
          <w:sz w:val="24"/>
          <w:szCs w:val="24"/>
        </w:rPr>
        <w:t xml:space="preserve">.  </w:t>
      </w:r>
      <w:r w:rsidR="00424A5E">
        <w:rPr>
          <w:rFonts w:ascii="Tahoma" w:hAnsi="Tahoma" w:cs="Tahoma"/>
          <w:sz w:val="24"/>
          <w:szCs w:val="24"/>
        </w:rPr>
        <w:t xml:space="preserve">Take this opportunity to review all your medical and legal documents and make sure that they reflect current and correct information.  </w:t>
      </w:r>
      <w:r w:rsidR="00424A5E" w:rsidRPr="00D04508">
        <w:rPr>
          <w:rFonts w:ascii="Tahoma" w:hAnsi="Tahoma" w:cs="Tahoma"/>
          <w:i/>
          <w:sz w:val="24"/>
          <w:szCs w:val="24"/>
        </w:rPr>
        <w:t xml:space="preserve">Don’t forget to refresh your updated medical and legal information where ever you have it stored </w:t>
      </w:r>
      <w:r w:rsidR="008846AF" w:rsidRPr="00D04508">
        <w:rPr>
          <w:rFonts w:ascii="Tahoma" w:hAnsi="Tahoma" w:cs="Tahoma"/>
          <w:i/>
          <w:sz w:val="24"/>
          <w:szCs w:val="24"/>
        </w:rPr>
        <w:t xml:space="preserve">for reference whether it is in your wallet/purse, in a Vial </w:t>
      </w:r>
      <w:proofErr w:type="gramStart"/>
      <w:r w:rsidR="008846AF" w:rsidRPr="00D04508">
        <w:rPr>
          <w:rFonts w:ascii="Tahoma" w:hAnsi="Tahoma" w:cs="Tahoma"/>
          <w:i/>
          <w:sz w:val="24"/>
          <w:szCs w:val="24"/>
        </w:rPr>
        <w:t>Of</w:t>
      </w:r>
      <w:proofErr w:type="gramEnd"/>
      <w:r w:rsidR="008846AF" w:rsidRPr="00D04508">
        <w:rPr>
          <w:rFonts w:ascii="Tahoma" w:hAnsi="Tahoma" w:cs="Tahoma"/>
          <w:i/>
          <w:sz w:val="24"/>
          <w:szCs w:val="24"/>
        </w:rPr>
        <w:t xml:space="preserve"> Life container (freezer or glove box), on file with a trusted friend or neighbor, or in a </w:t>
      </w:r>
      <w:r w:rsidR="008B48B1">
        <w:rPr>
          <w:rFonts w:ascii="Tahoma" w:hAnsi="Tahoma" w:cs="Tahoma"/>
          <w:i/>
          <w:sz w:val="24"/>
          <w:szCs w:val="24"/>
        </w:rPr>
        <w:t>fire-proof file b</w:t>
      </w:r>
      <w:r w:rsidR="008846AF" w:rsidRPr="00D04508">
        <w:rPr>
          <w:rFonts w:ascii="Tahoma" w:hAnsi="Tahoma" w:cs="Tahoma"/>
          <w:i/>
          <w:sz w:val="24"/>
          <w:szCs w:val="24"/>
        </w:rPr>
        <w:t>ox.</w:t>
      </w:r>
    </w:p>
    <w:p w:rsidR="008846AF" w:rsidRPr="00C97F5C" w:rsidRDefault="00424A5E" w:rsidP="00930DE1">
      <w:pPr>
        <w:jc w:val="both"/>
        <w:rPr>
          <w:rFonts w:ascii="Tahoma" w:hAnsi="Tahoma" w:cs="Tahoma"/>
          <w:sz w:val="16"/>
          <w:szCs w:val="16"/>
        </w:rPr>
      </w:pPr>
      <w:r w:rsidRPr="00C97F5C">
        <w:rPr>
          <w:rFonts w:ascii="Tahoma" w:hAnsi="Tahoma" w:cs="Tahoma"/>
          <w:sz w:val="16"/>
          <w:szCs w:val="16"/>
        </w:rPr>
        <w:t xml:space="preserve"> </w:t>
      </w:r>
    </w:p>
    <w:p w:rsidR="002B31FF" w:rsidRDefault="00E9517E" w:rsidP="00930D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[ ] </w:t>
      </w:r>
      <w:r w:rsidR="008846AF">
        <w:rPr>
          <w:rFonts w:ascii="Tahoma" w:hAnsi="Tahoma" w:cs="Tahoma"/>
          <w:b/>
          <w:sz w:val="24"/>
          <w:szCs w:val="24"/>
        </w:rPr>
        <w:t>Review your Emergency Survival Plan and refresh your Emergency Supplies.</w:t>
      </w:r>
      <w:r w:rsidR="00E00EDF">
        <w:rPr>
          <w:rFonts w:ascii="Tahoma" w:hAnsi="Tahoma" w:cs="Tahoma"/>
          <w:sz w:val="24"/>
          <w:szCs w:val="24"/>
        </w:rPr>
        <w:t xml:space="preserve"> </w:t>
      </w:r>
      <w:r w:rsidR="00D04508">
        <w:rPr>
          <w:rFonts w:ascii="Tahoma" w:hAnsi="Tahoma" w:cs="Tahoma"/>
          <w:sz w:val="24"/>
          <w:szCs w:val="24"/>
        </w:rPr>
        <w:t xml:space="preserve"> </w:t>
      </w:r>
      <w:r w:rsidR="00D04508" w:rsidRPr="00D04508">
        <w:rPr>
          <w:rFonts w:ascii="Tahoma" w:hAnsi="Tahoma" w:cs="Tahoma"/>
          <w:i/>
          <w:sz w:val="24"/>
          <w:szCs w:val="24"/>
        </w:rPr>
        <w:t>Take the time to review each step in your Emergency Survival Plan with every member of your family.</w:t>
      </w:r>
      <w:r w:rsidR="00D04508">
        <w:rPr>
          <w:rFonts w:ascii="Tahoma" w:hAnsi="Tahoma" w:cs="Tahoma"/>
          <w:sz w:val="24"/>
          <w:szCs w:val="24"/>
        </w:rPr>
        <w:t xml:space="preserve">  This is also the perfect time to replace food stuffs and spare batteries in your Emergency Supplies.  Make sure you include your updated medical and legal records.</w:t>
      </w:r>
    </w:p>
    <w:p w:rsidR="00C97F5C" w:rsidRPr="00C97F5C" w:rsidRDefault="00C97F5C" w:rsidP="00930DE1">
      <w:pPr>
        <w:jc w:val="both"/>
        <w:rPr>
          <w:rFonts w:ascii="Tahoma" w:hAnsi="Tahoma" w:cs="Tahoma"/>
          <w:sz w:val="16"/>
          <w:szCs w:val="16"/>
        </w:rPr>
      </w:pPr>
    </w:p>
    <w:p w:rsidR="004E1E8E" w:rsidRDefault="00E9517E" w:rsidP="00930DE1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[ ] </w:t>
      </w:r>
      <w:r w:rsidR="004E1E8E">
        <w:rPr>
          <w:rFonts w:ascii="Tahoma" w:hAnsi="Tahoma" w:cs="Tahoma"/>
          <w:b/>
          <w:sz w:val="24"/>
          <w:szCs w:val="24"/>
        </w:rPr>
        <w:t xml:space="preserve">Have a Safety Check preformed on your vehicle.  </w:t>
      </w:r>
      <w:r w:rsidR="004E1E8E">
        <w:rPr>
          <w:rFonts w:ascii="Tahoma" w:hAnsi="Tahoma" w:cs="Tahoma"/>
          <w:sz w:val="24"/>
          <w:szCs w:val="24"/>
        </w:rPr>
        <w:t>The spring and fall of each year is a perfect time to have a Safety Check performed on your vehicle.  Most dealerships or repair garages will do this for a minimal charge</w:t>
      </w:r>
      <w:r w:rsidR="00681694">
        <w:rPr>
          <w:rFonts w:ascii="Tahoma" w:hAnsi="Tahoma" w:cs="Tahoma"/>
          <w:sz w:val="24"/>
          <w:szCs w:val="24"/>
        </w:rPr>
        <w:t xml:space="preserve">.  </w:t>
      </w:r>
      <w:r w:rsidR="00681694" w:rsidRPr="002D0D9A">
        <w:rPr>
          <w:rFonts w:ascii="Tahoma" w:hAnsi="Tahoma" w:cs="Tahoma"/>
          <w:i/>
          <w:sz w:val="24"/>
          <w:szCs w:val="24"/>
        </w:rPr>
        <w:t xml:space="preserve">A </w:t>
      </w:r>
      <w:r w:rsidR="004E1E8E" w:rsidRPr="002D0D9A">
        <w:rPr>
          <w:rFonts w:ascii="Tahoma" w:hAnsi="Tahoma" w:cs="Tahoma"/>
          <w:i/>
          <w:sz w:val="24"/>
          <w:szCs w:val="24"/>
        </w:rPr>
        <w:t>Safety Check should include checking and topping off of all fluids, tire tread and</w:t>
      </w:r>
      <w:r w:rsidR="00681694" w:rsidRPr="002D0D9A">
        <w:rPr>
          <w:rFonts w:ascii="Tahoma" w:hAnsi="Tahoma" w:cs="Tahoma"/>
          <w:i/>
          <w:sz w:val="24"/>
          <w:szCs w:val="24"/>
        </w:rPr>
        <w:t xml:space="preserve"> proper</w:t>
      </w:r>
      <w:r w:rsidR="004E1E8E" w:rsidRPr="002D0D9A">
        <w:rPr>
          <w:rFonts w:ascii="Tahoma" w:hAnsi="Tahoma" w:cs="Tahoma"/>
          <w:i/>
          <w:sz w:val="24"/>
          <w:szCs w:val="24"/>
        </w:rPr>
        <w:t xml:space="preserve"> inflation</w:t>
      </w:r>
      <w:r w:rsidR="00681694" w:rsidRPr="002D0D9A">
        <w:rPr>
          <w:rFonts w:ascii="Tahoma" w:hAnsi="Tahoma" w:cs="Tahoma"/>
          <w:i/>
          <w:sz w:val="24"/>
          <w:szCs w:val="24"/>
        </w:rPr>
        <w:t xml:space="preserve">, </w:t>
      </w:r>
      <w:r w:rsidR="004E1E8E" w:rsidRPr="002D0D9A">
        <w:rPr>
          <w:rFonts w:ascii="Tahoma" w:hAnsi="Tahoma" w:cs="Tahoma"/>
          <w:i/>
          <w:sz w:val="24"/>
          <w:szCs w:val="24"/>
        </w:rPr>
        <w:t xml:space="preserve">wiper blades, </w:t>
      </w:r>
      <w:r w:rsidR="00681694" w:rsidRPr="002D0D9A">
        <w:rPr>
          <w:rFonts w:ascii="Tahoma" w:hAnsi="Tahoma" w:cs="Tahoma"/>
          <w:i/>
          <w:sz w:val="24"/>
          <w:szCs w:val="24"/>
        </w:rPr>
        <w:t xml:space="preserve">and </w:t>
      </w:r>
      <w:r w:rsidR="004E1E8E" w:rsidRPr="002D0D9A">
        <w:rPr>
          <w:rFonts w:ascii="Tahoma" w:hAnsi="Tahoma" w:cs="Tahoma"/>
          <w:i/>
          <w:sz w:val="24"/>
          <w:szCs w:val="24"/>
        </w:rPr>
        <w:t>all lights</w:t>
      </w:r>
      <w:r w:rsidR="00681694" w:rsidRPr="002D0D9A">
        <w:rPr>
          <w:rFonts w:ascii="Tahoma" w:hAnsi="Tahoma" w:cs="Tahoma"/>
          <w:i/>
          <w:sz w:val="24"/>
          <w:szCs w:val="24"/>
        </w:rPr>
        <w:t xml:space="preserve"> for proper operation</w:t>
      </w:r>
      <w:r w:rsidR="004E1E8E" w:rsidRPr="002D0D9A">
        <w:rPr>
          <w:rFonts w:ascii="Tahoma" w:hAnsi="Tahoma" w:cs="Tahoma"/>
          <w:i/>
          <w:sz w:val="24"/>
          <w:szCs w:val="24"/>
        </w:rPr>
        <w:t xml:space="preserve">.  </w:t>
      </w:r>
    </w:p>
    <w:p w:rsidR="00C97F5C" w:rsidRPr="00C97F5C" w:rsidRDefault="00C97F5C" w:rsidP="00930DE1">
      <w:pPr>
        <w:jc w:val="both"/>
        <w:rPr>
          <w:rFonts w:ascii="Tahoma" w:hAnsi="Tahoma" w:cs="Tahoma"/>
          <w:i/>
          <w:sz w:val="16"/>
          <w:szCs w:val="16"/>
        </w:rPr>
      </w:pPr>
    </w:p>
    <w:p w:rsidR="00C97F5C" w:rsidRDefault="00E9517E" w:rsidP="00930D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[ ] </w:t>
      </w:r>
      <w:r w:rsidR="00681694" w:rsidRPr="002D0D9A">
        <w:rPr>
          <w:rFonts w:ascii="Tahoma" w:hAnsi="Tahoma" w:cs="Tahoma"/>
          <w:b/>
          <w:sz w:val="24"/>
          <w:szCs w:val="24"/>
        </w:rPr>
        <w:t xml:space="preserve">Change </w:t>
      </w:r>
      <w:r w:rsidR="0081262F">
        <w:rPr>
          <w:rFonts w:ascii="Tahoma" w:hAnsi="Tahoma" w:cs="Tahoma"/>
          <w:b/>
          <w:sz w:val="24"/>
          <w:szCs w:val="24"/>
        </w:rPr>
        <w:t>the</w:t>
      </w:r>
      <w:r w:rsidR="00681694" w:rsidRPr="002D0D9A">
        <w:rPr>
          <w:rFonts w:ascii="Tahoma" w:hAnsi="Tahoma" w:cs="Tahoma"/>
          <w:b/>
          <w:sz w:val="24"/>
          <w:szCs w:val="24"/>
        </w:rPr>
        <w:t xml:space="preserve"> passwords on all</w:t>
      </w:r>
      <w:r w:rsidR="002D0D9A">
        <w:rPr>
          <w:rFonts w:ascii="Tahoma" w:hAnsi="Tahoma" w:cs="Tahoma"/>
          <w:b/>
          <w:sz w:val="24"/>
          <w:szCs w:val="24"/>
        </w:rPr>
        <w:t xml:space="preserve"> your</w:t>
      </w:r>
      <w:r w:rsidR="00681694" w:rsidRPr="002D0D9A">
        <w:rPr>
          <w:rFonts w:ascii="Tahoma" w:hAnsi="Tahoma" w:cs="Tahoma"/>
          <w:b/>
          <w:sz w:val="24"/>
          <w:szCs w:val="24"/>
        </w:rPr>
        <w:t xml:space="preserve"> electronic devices.</w:t>
      </w:r>
      <w:r w:rsidR="002D0D9A">
        <w:rPr>
          <w:rFonts w:ascii="Tahoma" w:hAnsi="Tahoma" w:cs="Tahoma"/>
          <w:b/>
          <w:sz w:val="24"/>
          <w:szCs w:val="24"/>
        </w:rPr>
        <w:t xml:space="preserve">  </w:t>
      </w:r>
      <w:r w:rsidR="002D0D9A" w:rsidRPr="0089637B">
        <w:rPr>
          <w:rFonts w:ascii="Tahoma" w:hAnsi="Tahoma" w:cs="Tahoma"/>
          <w:i/>
          <w:sz w:val="24"/>
          <w:szCs w:val="24"/>
        </w:rPr>
        <w:t>Data Security experts recommend that the passwords on all electronic devices should be change</w:t>
      </w:r>
      <w:r w:rsidR="008B48B1">
        <w:rPr>
          <w:rFonts w:ascii="Tahoma" w:hAnsi="Tahoma" w:cs="Tahoma"/>
          <w:i/>
          <w:sz w:val="24"/>
          <w:szCs w:val="24"/>
        </w:rPr>
        <w:t>d</w:t>
      </w:r>
      <w:r w:rsidR="002D0D9A" w:rsidRPr="0089637B">
        <w:rPr>
          <w:rFonts w:ascii="Tahoma" w:hAnsi="Tahoma" w:cs="Tahoma"/>
          <w:i/>
          <w:sz w:val="24"/>
          <w:szCs w:val="24"/>
        </w:rPr>
        <w:t xml:space="preserve"> </w:t>
      </w:r>
      <w:r w:rsidR="008B48B1">
        <w:rPr>
          <w:rFonts w:ascii="Tahoma" w:hAnsi="Tahoma" w:cs="Tahoma"/>
          <w:i/>
          <w:sz w:val="24"/>
          <w:szCs w:val="24"/>
        </w:rPr>
        <w:t>at</w:t>
      </w:r>
      <w:r w:rsidR="002D0D9A" w:rsidRPr="0089637B">
        <w:rPr>
          <w:rFonts w:ascii="Tahoma" w:hAnsi="Tahoma" w:cs="Tahoma"/>
          <w:i/>
          <w:sz w:val="24"/>
          <w:szCs w:val="24"/>
        </w:rPr>
        <w:t xml:space="preserve"> regular intervals</w:t>
      </w:r>
      <w:r w:rsidR="0089637B" w:rsidRPr="0089637B">
        <w:rPr>
          <w:rFonts w:ascii="Tahoma" w:hAnsi="Tahoma" w:cs="Tahoma"/>
          <w:i/>
          <w:sz w:val="24"/>
          <w:szCs w:val="24"/>
        </w:rPr>
        <w:t xml:space="preserve"> to avoid electronic data breaches</w:t>
      </w:r>
      <w:r w:rsidR="002D0D9A" w:rsidRPr="0089637B">
        <w:rPr>
          <w:rFonts w:ascii="Tahoma" w:hAnsi="Tahoma" w:cs="Tahoma"/>
          <w:i/>
          <w:sz w:val="24"/>
          <w:szCs w:val="24"/>
        </w:rPr>
        <w:t>.</w:t>
      </w:r>
      <w:r w:rsidR="002D0D9A">
        <w:rPr>
          <w:rFonts w:ascii="Tahoma" w:hAnsi="Tahoma" w:cs="Tahoma"/>
          <w:sz w:val="24"/>
          <w:szCs w:val="24"/>
        </w:rPr>
        <w:t xml:space="preserve">  Most of us do not </w:t>
      </w:r>
      <w:r w:rsidR="0089637B">
        <w:rPr>
          <w:rFonts w:ascii="Tahoma" w:hAnsi="Tahoma" w:cs="Tahoma"/>
          <w:sz w:val="24"/>
          <w:szCs w:val="24"/>
        </w:rPr>
        <w:t xml:space="preserve">follow that advice, however changing your passwords at least twice a year will increase your protection against becoming a victim of hacking. </w:t>
      </w:r>
    </w:p>
    <w:p w:rsidR="00681694" w:rsidRPr="00C97F5C" w:rsidRDefault="0089637B" w:rsidP="00930DE1">
      <w:pPr>
        <w:jc w:val="both"/>
        <w:rPr>
          <w:rFonts w:ascii="Tahoma" w:hAnsi="Tahoma" w:cs="Tahoma"/>
          <w:sz w:val="16"/>
          <w:szCs w:val="16"/>
        </w:rPr>
      </w:pPr>
      <w:r w:rsidRPr="00C97F5C">
        <w:rPr>
          <w:rFonts w:ascii="Tahoma" w:hAnsi="Tahoma" w:cs="Tahoma"/>
          <w:sz w:val="16"/>
          <w:szCs w:val="16"/>
        </w:rPr>
        <w:t xml:space="preserve"> </w:t>
      </w:r>
    </w:p>
    <w:p w:rsidR="0089637B" w:rsidRDefault="00E9517E" w:rsidP="00930DE1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[ ] </w:t>
      </w:r>
      <w:r w:rsidR="0089637B">
        <w:rPr>
          <w:rFonts w:ascii="Tahoma" w:hAnsi="Tahoma" w:cs="Tahoma"/>
          <w:b/>
          <w:sz w:val="24"/>
          <w:szCs w:val="24"/>
        </w:rPr>
        <w:t xml:space="preserve">Change your </w:t>
      </w:r>
      <w:r w:rsidR="008B48B1">
        <w:rPr>
          <w:rFonts w:ascii="Tahoma" w:hAnsi="Tahoma" w:cs="Tahoma"/>
          <w:b/>
          <w:sz w:val="24"/>
          <w:szCs w:val="24"/>
        </w:rPr>
        <w:t>s</w:t>
      </w:r>
      <w:r w:rsidR="0089637B">
        <w:rPr>
          <w:rFonts w:ascii="Tahoma" w:hAnsi="Tahoma" w:cs="Tahoma"/>
          <w:b/>
          <w:sz w:val="24"/>
          <w:szCs w:val="24"/>
        </w:rPr>
        <w:t xml:space="preserve">ecurity </w:t>
      </w:r>
      <w:r w:rsidR="008B48B1">
        <w:rPr>
          <w:rFonts w:ascii="Tahoma" w:hAnsi="Tahoma" w:cs="Tahoma"/>
          <w:b/>
          <w:sz w:val="24"/>
          <w:szCs w:val="24"/>
        </w:rPr>
        <w:t>a</w:t>
      </w:r>
      <w:r w:rsidR="0089637B">
        <w:rPr>
          <w:rFonts w:ascii="Tahoma" w:hAnsi="Tahoma" w:cs="Tahoma"/>
          <w:b/>
          <w:sz w:val="24"/>
          <w:szCs w:val="24"/>
        </w:rPr>
        <w:t xml:space="preserve">ccess codes.  </w:t>
      </w:r>
      <w:r w:rsidR="004E1FBD">
        <w:rPr>
          <w:rFonts w:ascii="Tahoma" w:hAnsi="Tahoma" w:cs="Tahoma"/>
          <w:sz w:val="24"/>
          <w:szCs w:val="24"/>
        </w:rPr>
        <w:t xml:space="preserve">If you have a keypad that provides access to your garage or you have a keypad that activates your home security system, and even if you have a touchscreen control panel, </w:t>
      </w:r>
      <w:r w:rsidR="008B48B1">
        <w:rPr>
          <w:rFonts w:ascii="Tahoma" w:hAnsi="Tahoma" w:cs="Tahoma"/>
          <w:sz w:val="24"/>
          <w:szCs w:val="24"/>
        </w:rPr>
        <w:t xml:space="preserve">over time </w:t>
      </w:r>
      <w:r w:rsidR="004E1FBD">
        <w:rPr>
          <w:rFonts w:ascii="Tahoma" w:hAnsi="Tahoma" w:cs="Tahoma"/>
          <w:sz w:val="24"/>
          <w:szCs w:val="24"/>
        </w:rPr>
        <w:t xml:space="preserve">they will show a wear pattern.  </w:t>
      </w:r>
      <w:r w:rsidR="004E1FBD" w:rsidRPr="004E1FBD">
        <w:rPr>
          <w:rFonts w:ascii="Tahoma" w:hAnsi="Tahoma" w:cs="Tahoma"/>
          <w:i/>
          <w:sz w:val="24"/>
          <w:szCs w:val="24"/>
        </w:rPr>
        <w:t xml:space="preserve">Changing your access code from time to time will even out the wear pattern and increase the difficulty </w:t>
      </w:r>
      <w:r w:rsidR="008B48B1">
        <w:rPr>
          <w:rFonts w:ascii="Tahoma" w:hAnsi="Tahoma" w:cs="Tahoma"/>
          <w:i/>
          <w:sz w:val="24"/>
          <w:szCs w:val="24"/>
        </w:rPr>
        <w:t>for</w:t>
      </w:r>
      <w:r w:rsidR="004E1FBD" w:rsidRPr="004E1FBD">
        <w:rPr>
          <w:rFonts w:ascii="Tahoma" w:hAnsi="Tahoma" w:cs="Tahoma"/>
          <w:i/>
          <w:sz w:val="24"/>
          <w:szCs w:val="24"/>
        </w:rPr>
        <w:t xml:space="preserve"> an unwanted visitor from guessing your access code.</w:t>
      </w:r>
    </w:p>
    <w:p w:rsidR="00C97F5C" w:rsidRPr="00C97F5C" w:rsidRDefault="00C97F5C" w:rsidP="00930DE1">
      <w:pPr>
        <w:jc w:val="both"/>
        <w:rPr>
          <w:rFonts w:ascii="Tahoma" w:hAnsi="Tahoma" w:cs="Tahoma"/>
          <w:i/>
          <w:sz w:val="16"/>
          <w:szCs w:val="16"/>
        </w:rPr>
      </w:pPr>
    </w:p>
    <w:p w:rsidR="00C97F5C" w:rsidRPr="00C97F5C" w:rsidRDefault="00C97F5C" w:rsidP="00930DE1">
      <w:pPr>
        <w:jc w:val="both"/>
        <w:rPr>
          <w:rFonts w:ascii="Tahoma" w:hAnsi="Tahoma" w:cs="Tahoma"/>
          <w:i/>
          <w:sz w:val="16"/>
          <w:szCs w:val="16"/>
        </w:rPr>
      </w:pPr>
    </w:p>
    <w:p w:rsidR="00C97F5C" w:rsidRPr="004E1FBD" w:rsidRDefault="00C97F5C" w:rsidP="00C97F5C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“</w:t>
      </w:r>
      <w:r w:rsidR="00763E06">
        <w:rPr>
          <w:rFonts w:ascii="Tahoma" w:hAnsi="Tahoma" w:cs="Tahoma"/>
          <w:b/>
          <w:bCs/>
          <w:i/>
          <w:iCs/>
          <w:sz w:val="28"/>
          <w:szCs w:val="28"/>
        </w:rPr>
        <w:t xml:space="preserve">IF YOU SEE SOMETHING, SAY SOMETHING </w:t>
      </w:r>
      <w:r w:rsidR="00763E06" w:rsidRPr="00763E06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NOW</w:t>
      </w:r>
      <w:r w:rsidR="00763E06">
        <w:rPr>
          <w:rFonts w:ascii="Tahoma" w:hAnsi="Tahoma" w:cs="Tahoma"/>
          <w:b/>
          <w:bCs/>
          <w:i/>
          <w:iCs/>
          <w:sz w:val="28"/>
          <w:szCs w:val="28"/>
        </w:rPr>
        <w:t>!</w:t>
      </w:r>
      <w:r>
        <w:rPr>
          <w:rFonts w:ascii="Tahoma" w:hAnsi="Tahoma" w:cs="Tahoma"/>
          <w:b/>
          <w:bCs/>
          <w:i/>
          <w:iCs/>
          <w:sz w:val="28"/>
          <w:szCs w:val="28"/>
        </w:rPr>
        <w:t>”</w:t>
      </w:r>
    </w:p>
    <w:sectPr w:rsidR="00C97F5C" w:rsidRPr="004E1FBD" w:rsidSect="00CF651A">
      <w:headerReference w:type="default" r:id="rId6"/>
      <w:footerReference w:type="default" r:id="rId7"/>
      <w:pgSz w:w="12240" w:h="15840"/>
      <w:pgMar w:top="915" w:right="1440" w:bottom="900" w:left="1440" w:header="81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2E" w:rsidRDefault="0062052E" w:rsidP="007707EF">
      <w:pPr>
        <w:spacing w:after="0" w:line="240" w:lineRule="auto"/>
      </w:pPr>
      <w:r>
        <w:separator/>
      </w:r>
    </w:p>
  </w:endnote>
  <w:endnote w:type="continuationSeparator" w:id="0">
    <w:p w:rsidR="0062052E" w:rsidRDefault="0062052E" w:rsidP="0077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EF" w:rsidRDefault="007707EF">
    <w:pPr>
      <w:pStyle w:val="Footer"/>
    </w:pPr>
  </w:p>
  <w:p w:rsidR="007707EF" w:rsidRDefault="00770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2E" w:rsidRDefault="0062052E" w:rsidP="007707EF">
      <w:pPr>
        <w:spacing w:after="0" w:line="240" w:lineRule="auto"/>
      </w:pPr>
      <w:r>
        <w:separator/>
      </w:r>
    </w:p>
  </w:footnote>
  <w:footnote w:type="continuationSeparator" w:id="0">
    <w:p w:rsidR="0062052E" w:rsidRDefault="0062052E" w:rsidP="0077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EF" w:rsidRPr="007707EF" w:rsidRDefault="00181D17" w:rsidP="007707EF">
    <w:pPr>
      <w:rPr>
        <w:rFonts w:ascii="Tahoma" w:hAnsi="Tahoma" w:cs="Tahoma"/>
        <w:b/>
        <w:i/>
        <w:sz w:val="32"/>
        <w:szCs w:val="32"/>
      </w:rPr>
    </w:pPr>
    <w:r w:rsidRPr="00181D17">
      <w:rPr>
        <w:rFonts w:ascii="Tahoma" w:hAnsi="Tahoma" w:cs="Tahoma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3324225</wp:posOffset>
              </wp:positionH>
              <wp:positionV relativeFrom="paragraph">
                <wp:posOffset>95250</wp:posOffset>
              </wp:positionV>
              <wp:extent cx="2571750" cy="295275"/>
              <wp:effectExtent l="19050" t="1905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D17" w:rsidRPr="00181D17" w:rsidRDefault="00181D17" w:rsidP="00763E0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181D17">
                            <w:rPr>
                              <w:rFonts w:ascii="Tahoma" w:hAnsi="Tahoma" w:cs="Tahoma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SUNDAY, </w:t>
                          </w:r>
                          <w:r w:rsidR="00763E06">
                            <w:rPr>
                              <w:rFonts w:ascii="Tahoma" w:hAnsi="Tahoma" w:cs="Tahoma"/>
                              <w:b/>
                              <w:color w:val="FF0000"/>
                              <w:sz w:val="24"/>
                              <w:szCs w:val="24"/>
                            </w:rPr>
                            <w:t>MARCH</w:t>
                          </w:r>
                          <w:r w:rsidRPr="00181D17">
                            <w:rPr>
                              <w:rFonts w:ascii="Tahoma" w:hAnsi="Tahoma" w:cs="Tahoma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763E06">
                            <w:rPr>
                              <w:rFonts w:ascii="Tahoma" w:hAnsi="Tahoma" w:cs="Tahoma"/>
                              <w:b/>
                              <w:color w:val="FF0000"/>
                              <w:sz w:val="24"/>
                              <w:szCs w:val="24"/>
                            </w:rPr>
                            <w:t>11</w:t>
                          </w:r>
                          <w:r w:rsidRPr="00181D17">
                            <w:rPr>
                              <w:rFonts w:ascii="Tahoma" w:hAnsi="Tahoma" w:cs="Tahoma"/>
                              <w:b/>
                              <w:color w:val="FF0000"/>
                              <w:sz w:val="24"/>
                              <w:szCs w:val="24"/>
                            </w:rPr>
                            <w:t>, 201</w:t>
                          </w:r>
                          <w:r w:rsidR="00763E06">
                            <w:rPr>
                              <w:rFonts w:ascii="Tahoma" w:hAnsi="Tahoma" w:cs="Tahoma"/>
                              <w:b/>
                              <w:color w:val="FF0000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75pt;margin-top:7.5pt;width:202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" strokecolor="red" strokeweight="2.25pt">
              <v:textbox>
                <w:txbxContent>
                  <w:p w:rsidR="00181D17" w:rsidRPr="00181D17" w:rsidRDefault="00181D17" w:rsidP="00763E06">
                    <w:pPr>
                      <w:jc w:val="center"/>
                      <w:rPr>
                        <w:rFonts w:ascii="Tahoma" w:hAnsi="Tahoma" w:cs="Tahoma"/>
                        <w:b/>
                        <w:color w:val="FF0000"/>
                        <w:sz w:val="24"/>
                        <w:szCs w:val="24"/>
                      </w:rPr>
                    </w:pPr>
                    <w:r w:rsidRPr="00181D17">
                      <w:rPr>
                        <w:rFonts w:ascii="Tahoma" w:hAnsi="Tahoma" w:cs="Tahoma"/>
                        <w:b/>
                        <w:color w:val="FF0000"/>
                        <w:sz w:val="24"/>
                        <w:szCs w:val="24"/>
                      </w:rPr>
                      <w:t xml:space="preserve">SUNDAY, </w:t>
                    </w:r>
                    <w:r w:rsidR="00763E06">
                      <w:rPr>
                        <w:rFonts w:ascii="Tahoma" w:hAnsi="Tahoma" w:cs="Tahoma"/>
                        <w:b/>
                        <w:color w:val="FF0000"/>
                        <w:sz w:val="24"/>
                        <w:szCs w:val="24"/>
                      </w:rPr>
                      <w:t>MARCH</w:t>
                    </w:r>
                    <w:r w:rsidRPr="00181D17">
                      <w:rPr>
                        <w:rFonts w:ascii="Tahoma" w:hAnsi="Tahoma" w:cs="Tahoma"/>
                        <w:b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="00763E06">
                      <w:rPr>
                        <w:rFonts w:ascii="Tahoma" w:hAnsi="Tahoma" w:cs="Tahoma"/>
                        <w:b/>
                        <w:color w:val="FF0000"/>
                        <w:sz w:val="24"/>
                        <w:szCs w:val="24"/>
                      </w:rPr>
                      <w:t>11</w:t>
                    </w:r>
                    <w:r w:rsidRPr="00181D17">
                      <w:rPr>
                        <w:rFonts w:ascii="Tahoma" w:hAnsi="Tahoma" w:cs="Tahoma"/>
                        <w:b/>
                        <w:color w:val="FF0000"/>
                        <w:sz w:val="24"/>
                        <w:szCs w:val="24"/>
                      </w:rPr>
                      <w:t>, 201</w:t>
                    </w:r>
                    <w:r w:rsidR="00763E06">
                      <w:rPr>
                        <w:rFonts w:ascii="Tahoma" w:hAnsi="Tahoma" w:cs="Tahoma"/>
                        <w:b/>
                        <w:color w:val="FF0000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81D17">
      <w:rPr>
        <w:rFonts w:ascii="Tahoma" w:hAnsi="Tahoma" w:cs="Tahoma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2942590</wp:posOffset>
              </wp:positionH>
              <wp:positionV relativeFrom="paragraph">
                <wp:posOffset>590550</wp:posOffset>
              </wp:positionV>
              <wp:extent cx="3038475" cy="1404620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D17" w:rsidRDefault="00763E06">
                          <w:r>
                            <w:rPr>
                              <w:rFonts w:ascii="Tahoma" w:hAnsi="Tahoma" w:cs="Tahoma"/>
                              <w:b/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  <w:r w:rsidR="00181D17">
                            <w:rPr>
                              <w:rFonts w:ascii="Tahoma" w:hAnsi="Tahoma" w:cs="Tahoma"/>
                              <w:b/>
                              <w:i/>
                              <w:sz w:val="32"/>
                              <w:szCs w:val="32"/>
                            </w:rPr>
                            <w:t>TIME CHANGE REMINDERS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31.7pt;margin-top:46.5pt;width:23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" stroked="f">
              <v:textbox style="mso-fit-shape-to-text:t">
                <w:txbxContent>
                  <w:p w:rsidR="00181D17" w:rsidRDefault="00763E06">
                    <w:r>
                      <w:rPr>
                        <w:rFonts w:ascii="Tahoma" w:hAnsi="Tahoma" w:cs="Tahoma"/>
                        <w:b/>
                        <w:i/>
                        <w:sz w:val="32"/>
                        <w:szCs w:val="32"/>
                      </w:rPr>
                      <w:t xml:space="preserve"> </w:t>
                    </w:r>
                    <w:r w:rsidR="00181D17">
                      <w:rPr>
                        <w:rFonts w:ascii="Tahoma" w:hAnsi="Tahoma" w:cs="Tahoma"/>
                        <w:b/>
                        <w:i/>
                        <w:sz w:val="32"/>
                        <w:szCs w:val="32"/>
                      </w:rPr>
                      <w:t>TIME CHANGE REMINDERS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07EF">
      <w:rPr>
        <w:rFonts w:ascii="Tahoma" w:hAnsi="Tahoma" w:cs="Tahoma"/>
        <w:noProof/>
        <w:sz w:val="24"/>
        <w:szCs w:val="24"/>
      </w:rPr>
      <w:drawing>
        <wp:inline distT="0" distB="0" distL="0" distR="0" wp14:anchorId="774CA59C" wp14:editId="527A4330">
          <wp:extent cx="1243965" cy="956945"/>
          <wp:effectExtent l="0" t="0" r="0" b="0"/>
          <wp:docPr id="192" name="Picture 192" descr="cid:part1.00090306.06010309@fgnwc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part1.00090306.06010309@fgnwc.or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651A">
      <w:rPr>
        <w:rFonts w:ascii="Tahoma" w:hAnsi="Tahoma" w:cs="Tahoma"/>
        <w:sz w:val="24"/>
        <w:szCs w:val="24"/>
      </w:rPr>
      <w:t>        </w:t>
    </w:r>
    <w:r w:rsidR="007707EF">
      <w:rPr>
        <w:rFonts w:ascii="Tahoma" w:hAnsi="Tahoma" w:cs="Tahoma"/>
        <w:sz w:val="24"/>
        <w:szCs w:val="24"/>
      </w:rPr>
      <w:t xml:space="preserve">                               </w:t>
    </w:r>
    <w:r w:rsidR="00CF651A">
      <w:rPr>
        <w:rFonts w:ascii="Tahoma" w:hAnsi="Tahoma" w:cs="Tahoma"/>
        <w:sz w:val="24"/>
        <w:szCs w:val="24"/>
      </w:rPr>
      <w:t xml:space="preserve"> </w:t>
    </w:r>
  </w:p>
  <w:p w:rsidR="007707EF" w:rsidRDefault="007707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91971</wp:posOffset>
              </wp:positionV>
              <wp:extent cx="6007233" cy="31897"/>
              <wp:effectExtent l="19050" t="19050" r="317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7233" cy="31897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3644E6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47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" strokecolor="black [3213]" strokeweight="3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63795</wp:posOffset>
              </wp:positionH>
              <wp:positionV relativeFrom="paragraph">
                <wp:posOffset>113237</wp:posOffset>
              </wp:positionV>
              <wp:extent cx="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94885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8.9pt" to="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" strokecolor="#5b9bd5 [3204]" strokeweight=".5pt">
              <v:stroke joinstyle="miter"/>
            </v:line>
          </w:pict>
        </mc:Fallback>
      </mc:AlternateContent>
    </w:r>
  </w:p>
  <w:p w:rsidR="007707EF" w:rsidRDefault="00770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EF"/>
    <w:rsid w:val="0012680D"/>
    <w:rsid w:val="00181D17"/>
    <w:rsid w:val="001C26EA"/>
    <w:rsid w:val="002B31FF"/>
    <w:rsid w:val="002D0D9A"/>
    <w:rsid w:val="003519FF"/>
    <w:rsid w:val="00373993"/>
    <w:rsid w:val="00424A5E"/>
    <w:rsid w:val="004B104F"/>
    <w:rsid w:val="004E1E8E"/>
    <w:rsid w:val="004E1FBD"/>
    <w:rsid w:val="005F356C"/>
    <w:rsid w:val="0062052E"/>
    <w:rsid w:val="00681694"/>
    <w:rsid w:val="00763E06"/>
    <w:rsid w:val="007707EF"/>
    <w:rsid w:val="0081262F"/>
    <w:rsid w:val="00831F05"/>
    <w:rsid w:val="008846AF"/>
    <w:rsid w:val="0089637B"/>
    <w:rsid w:val="008B48B1"/>
    <w:rsid w:val="00905CF3"/>
    <w:rsid w:val="00930DE1"/>
    <w:rsid w:val="009436F3"/>
    <w:rsid w:val="009C629F"/>
    <w:rsid w:val="00A765F2"/>
    <w:rsid w:val="00AC6930"/>
    <w:rsid w:val="00AF6AFD"/>
    <w:rsid w:val="00BA5A05"/>
    <w:rsid w:val="00BB413E"/>
    <w:rsid w:val="00C97F5C"/>
    <w:rsid w:val="00CC270E"/>
    <w:rsid w:val="00CF651A"/>
    <w:rsid w:val="00D04508"/>
    <w:rsid w:val="00E00EDF"/>
    <w:rsid w:val="00E9517E"/>
    <w:rsid w:val="00F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290FE-17C9-4622-BB9C-511A163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EF"/>
  </w:style>
  <w:style w:type="paragraph" w:styleId="Footer">
    <w:name w:val="footer"/>
    <w:basedOn w:val="Normal"/>
    <w:link w:val="FooterChar"/>
    <w:uiPriority w:val="99"/>
    <w:unhideWhenUsed/>
    <w:rsid w:val="0077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EF"/>
  </w:style>
  <w:style w:type="paragraph" w:styleId="BalloonText">
    <w:name w:val="Balloon Text"/>
    <w:basedOn w:val="Normal"/>
    <w:link w:val="BalloonTextChar"/>
    <w:uiPriority w:val="99"/>
    <w:semiHidden/>
    <w:unhideWhenUsed/>
    <w:rsid w:val="00C9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FBCD.C28FD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4</cp:revision>
  <cp:lastPrinted>2018-02-06T14:31:00Z</cp:lastPrinted>
  <dcterms:created xsi:type="dcterms:W3CDTF">2018-02-06T14:27:00Z</dcterms:created>
  <dcterms:modified xsi:type="dcterms:W3CDTF">2018-02-06T14:32:00Z</dcterms:modified>
</cp:coreProperties>
</file>